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1.7 Loan repayments and amortization_P_1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Yejin plans to retire at age 60. She wants to create an annuity fund, which will pay her a monthly allowance of $4000 during her retirement. She wants to save enough money so that the payments last for 30 years. A financial advisor has told her that she can expect to earn 5% interest on her funds, compounded annually.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amount Yejin needs to have saved into her annuity fund, in order to meet her retirement goal.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Yejin has just turned 28 years old. She currently has no retirement savings. She wants to save part of her salary each month into her annuity fund.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amount Yejin needs to save each month, to meet her retirement goal.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